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4E41D8">
        <w:rPr>
          <w:rFonts w:hint="eastAsia"/>
          <w:b/>
        </w:rPr>
        <w:t>三</w:t>
      </w:r>
      <w:r w:rsidRPr="0029559D">
        <w:rPr>
          <w:rFonts w:hint="eastAsia"/>
          <w:b/>
        </w:rPr>
        <w:t>集：</w:t>
      </w:r>
      <w:r w:rsidR="004E41D8">
        <w:rPr>
          <w:rFonts w:hint="eastAsia"/>
          <w:b/>
        </w:rPr>
        <w:t>熊十力</w:t>
      </w:r>
      <w:r w:rsidR="005C71A6">
        <w:rPr>
          <w:rFonts w:hint="eastAsia"/>
          <w:b/>
        </w:rPr>
        <w:t>的</w:t>
      </w:r>
      <w:r w:rsidR="004E41D8">
        <w:rPr>
          <w:rFonts w:hint="eastAsia"/>
          <w:b/>
        </w:rPr>
        <w:t>《明心篇》</w:t>
      </w:r>
      <w:r w:rsidR="00B83633">
        <w:rPr>
          <w:rFonts w:hint="eastAsia"/>
          <w:b/>
        </w:rPr>
        <w:t>之</w:t>
      </w:r>
      <w:r w:rsidR="00CB718A">
        <w:rPr>
          <w:rFonts w:hint="eastAsia"/>
          <w:b/>
        </w:rPr>
        <w:t>二</w:t>
      </w:r>
      <w:r w:rsidR="00CA1CBE">
        <w:rPr>
          <w:rFonts w:hint="eastAsia"/>
          <w:b/>
        </w:rPr>
        <w:t>：</w:t>
      </w:r>
      <w:r w:rsidR="003A5FFB">
        <w:rPr>
          <w:rFonts w:hint="eastAsia"/>
          <w:b/>
        </w:rPr>
        <w:t>《明心篇》</w:t>
      </w:r>
      <w:r w:rsidR="00505661">
        <w:rPr>
          <w:rFonts w:hint="eastAsia"/>
          <w:b/>
        </w:rPr>
        <w:t>研究概況與習染論的主題討論</w:t>
      </w:r>
    </w:p>
    <w:p w:rsidR="007C3CA3" w:rsidRDefault="007C3CA3" w:rsidP="00587202"/>
    <w:p w:rsidR="00CB718A" w:rsidRPr="0075229C" w:rsidRDefault="00CB718A" w:rsidP="00CB718A">
      <w:pPr>
        <w:rPr>
          <w:rFonts w:asciiTheme="minorEastAsia" w:hAnsiTheme="minorEastAsia"/>
          <w:b/>
        </w:rPr>
      </w:pPr>
      <w:r>
        <w:rPr>
          <w:rFonts w:asciiTheme="minorEastAsia" w:hAnsiTheme="minorEastAsia" w:hint="eastAsia"/>
          <w:b/>
        </w:rPr>
        <w:t>第一</w:t>
      </w:r>
      <w:r w:rsidRPr="0075229C">
        <w:rPr>
          <w:rFonts w:asciiTheme="minorEastAsia" w:hAnsiTheme="minorEastAsia" w:hint="eastAsia"/>
          <w:b/>
        </w:rPr>
        <w:t>部分：</w:t>
      </w:r>
      <w:r>
        <w:rPr>
          <w:rFonts w:hint="eastAsia"/>
          <w:b/>
        </w:rPr>
        <w:t>《明心篇》的研究概況及獨特意義</w:t>
      </w:r>
      <w:r w:rsidRPr="0075229C">
        <w:rPr>
          <w:rFonts w:asciiTheme="minorEastAsia" w:hAnsiTheme="minorEastAsia" w:cs="新細明體" w:hint="eastAsia"/>
          <w:b/>
          <w:szCs w:val="24"/>
        </w:rPr>
        <w:t>（</w:t>
      </w:r>
      <w:r>
        <w:rPr>
          <w:rFonts w:asciiTheme="minorEastAsia" w:hAnsiTheme="minorEastAsia" w:cs="新細明體" w:hint="eastAsia"/>
          <w:b/>
          <w:szCs w:val="24"/>
        </w:rPr>
        <w:t>10</w:t>
      </w:r>
      <w:r w:rsidRPr="0075229C">
        <w:rPr>
          <w:rFonts w:asciiTheme="minorEastAsia" w:hAnsiTheme="minorEastAsia" w:cs="新細明體" w:hint="eastAsia"/>
          <w:b/>
          <w:szCs w:val="24"/>
        </w:rPr>
        <w:t>分鐘）</w:t>
      </w:r>
    </w:p>
    <w:p w:rsidR="00CB718A" w:rsidRPr="00CB718A" w:rsidRDefault="00CB718A" w:rsidP="00CB718A"/>
    <w:p w:rsidR="00CB718A" w:rsidRDefault="00CB718A" w:rsidP="00CB718A">
      <w:r>
        <w:rPr>
          <w:rFonts w:hint="eastAsia"/>
        </w:rPr>
        <w:t xml:space="preserve">　　各位聽眾好，我係韓曉華博士，好高興與大家一同分享當代新儒家的經典閱讀。</w:t>
      </w:r>
      <w:proofErr w:type="gramStart"/>
      <w:r>
        <w:rPr>
          <w:rFonts w:hint="eastAsia"/>
        </w:rPr>
        <w:t>今集我</w:t>
      </w:r>
      <w:proofErr w:type="gramEnd"/>
      <w:r>
        <w:rPr>
          <w:rFonts w:hint="eastAsia"/>
        </w:rPr>
        <w:t>會分享熊十力先生的《明心篇》，《明心篇》是熊十力先生晚年的著作，寫作的目的是要取代早年建構的思想系統《新唯識論》中的〈明心〉兩章，在《新唯識論》的〈明心〉上下兩章主要是探討人性論與人生論的問題，而在《明心篇》也是探討這些議題，作出更為精緻的論述，與他思想成熟型態的「體用論」更為直接</w:t>
      </w:r>
      <w:r w:rsidR="00505661">
        <w:rPr>
          <w:rFonts w:hint="eastAsia"/>
        </w:rPr>
        <w:t>的</w:t>
      </w:r>
      <w:r>
        <w:rPr>
          <w:rFonts w:hint="eastAsia"/>
        </w:rPr>
        <w:t>發揮。</w:t>
      </w:r>
    </w:p>
    <w:p w:rsidR="00CB718A" w:rsidRDefault="00CB718A" w:rsidP="00CB718A"/>
    <w:p w:rsidR="00CB718A" w:rsidRDefault="00CB718A" w:rsidP="00CB718A">
      <w:r>
        <w:rPr>
          <w:rFonts w:hint="eastAsia"/>
        </w:rPr>
        <w:t xml:space="preserve">　　近代學術界對於熊十力的研究一直並未有特別熱烈過，這是相對於當代新儒家的第二</w:t>
      </w:r>
      <w:proofErr w:type="gramStart"/>
      <w:r>
        <w:rPr>
          <w:rFonts w:hint="eastAsia"/>
        </w:rPr>
        <w:t>代來說</w:t>
      </w:r>
      <w:proofErr w:type="gramEnd"/>
      <w:r>
        <w:rPr>
          <w:rFonts w:hint="eastAsia"/>
        </w:rPr>
        <w:t>，尤其是與他的弟子輩唐君毅與牟宗三的研究來說。當然，雖然未有引起巨大的研究熱潮，但是也有一定的學術論文研究，以博士論文來說，台灣的林安悟教授早於一九八九年完成《熊十力體用哲學之詮釋與重建》；中國內地的郭齊勇教授也於一九九零年完成《熊十力研究》，這兩篇學位論文也已經出版成書，接著在中港台三地也不斷有學者以熊十力作為博士學位論文的研究主體。</w:t>
      </w:r>
    </w:p>
    <w:p w:rsidR="00CB718A" w:rsidRDefault="00CB718A" w:rsidP="00CB718A"/>
    <w:p w:rsidR="00CB718A" w:rsidRDefault="00CB718A" w:rsidP="00CB718A">
      <w:r>
        <w:rPr>
          <w:rFonts w:hint="eastAsia"/>
        </w:rPr>
        <w:t xml:space="preserve">　　然而，相對地，學界對於熊十力的《明心篇》的研究卻極為缺少的，尤其是</w:t>
      </w:r>
      <w:proofErr w:type="gramStart"/>
      <w:r>
        <w:rPr>
          <w:rFonts w:hint="eastAsia"/>
        </w:rPr>
        <w:t>顯題式的</w:t>
      </w:r>
      <w:proofErr w:type="gramEnd"/>
      <w:r>
        <w:rPr>
          <w:rFonts w:hint="eastAsia"/>
        </w:rPr>
        <w:t>研究更是鳳毛麟角，我自己找到的就只有陳來教授的〈熊十力《明心篇》的明心論〉、陳德和教授的〈熊十力的體用哲學－－《體用論》與《明心篇》義理要旨〉兩篇論文。當然，熊十力的哲學思想最著名的「</w:t>
      </w:r>
      <w:proofErr w:type="gramStart"/>
      <w:r>
        <w:rPr>
          <w:rFonts w:hint="eastAsia"/>
        </w:rPr>
        <w:t>新唯識論</w:t>
      </w:r>
      <w:proofErr w:type="gramEnd"/>
      <w:r>
        <w:rPr>
          <w:rFonts w:hint="eastAsia"/>
        </w:rPr>
        <w:t>」和「體用論」，即是提出了他自己相關於宇宙論或形上學的哲學系統，而這些哲學思想系統或架</w:t>
      </w:r>
      <w:r>
        <w:rPr>
          <w:rFonts w:hint="eastAsia"/>
        </w:rPr>
        <w:lastRenderedPageBreak/>
        <w:t>構，甚至</w:t>
      </w:r>
      <w:proofErr w:type="gramStart"/>
      <w:r>
        <w:rPr>
          <w:rFonts w:hint="eastAsia"/>
        </w:rPr>
        <w:t>可以說是與</w:t>
      </w:r>
      <w:proofErr w:type="gramEnd"/>
      <w:r>
        <w:rPr>
          <w:rFonts w:hint="eastAsia"/>
        </w:rPr>
        <w:t>牟宗三先生的「兩層存有論」、「道德形上學」；唐君毅先生的「心靈九境」、「性情形上學」等同為當代新儒學中的獨特思想系統。所以，學術界對於熊十力思想的研究也主要是針對他的「</w:t>
      </w:r>
      <w:proofErr w:type="gramStart"/>
      <w:r>
        <w:rPr>
          <w:rFonts w:hint="eastAsia"/>
        </w:rPr>
        <w:t>新唯識論</w:t>
      </w:r>
      <w:proofErr w:type="gramEnd"/>
      <w:r>
        <w:rPr>
          <w:rFonts w:hint="eastAsia"/>
        </w:rPr>
        <w:t>」和「體用論」。我刻意選擇分享熊十力的《明心篇》，自然也有自己的用心，可以從兩方面來說：一方面是《明心篇》的思想是熊十力哲學思想中的工夫論問題，而這方面可算是我自己年研究儒學思想的一個重要方向，所謂「工夫論」即是達致「成聖」修養方法或程序的論述，用補習天王的例子來說明，即是他們常常提出得到好成績的方法或程序，而討論這些方法或程序的論述就即是「補習論」。熊十力在《明心篇》的論述，主要是強調如何達致精神生活與物質生活的追求與平衡，內容涉及「本心的習染」、「本心」的根據及「格物」的智慧與知識合一的可能。換言之，熊十力的《明心篇》並不是純粹的形上學的討論，而是從生活的實踐作為入手的討論，我想這方面就是比較更能切合於我們的現代思考模式，這亦是比較於牟宗三先生在晚年強調建構「道德的形上學」所不同之處。所以，我選擇熊十力的《明心篇》作為與大家分享的經典閱讀。</w:t>
      </w:r>
    </w:p>
    <w:p w:rsidR="00883191" w:rsidRPr="00674FCC" w:rsidRDefault="00883191"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505661">
        <w:rPr>
          <w:rFonts w:asciiTheme="minorEastAsia" w:hAnsiTheme="minorEastAsia" w:hint="eastAsia"/>
          <w:b/>
        </w:rPr>
        <w:t>閱讀</w:t>
      </w:r>
      <w:r w:rsidR="004E41D8">
        <w:rPr>
          <w:rFonts w:hint="eastAsia"/>
          <w:b/>
        </w:rPr>
        <w:t>《明心篇》</w:t>
      </w:r>
      <w:r w:rsidR="00505661">
        <w:rPr>
          <w:rFonts w:hint="eastAsia"/>
          <w:b/>
        </w:rPr>
        <w:t>的主題之</w:t>
      </w:r>
      <w:proofErr w:type="gramStart"/>
      <w:r w:rsidR="00505661">
        <w:rPr>
          <w:rFonts w:hint="eastAsia"/>
          <w:b/>
        </w:rPr>
        <w:t>一</w:t>
      </w:r>
      <w:proofErr w:type="gramEnd"/>
      <w:r w:rsidR="00505661">
        <w:rPr>
          <w:rFonts w:hint="eastAsia"/>
          <w:b/>
        </w:rPr>
        <w:t>：習染論</w:t>
      </w:r>
      <w:r w:rsidR="00DF742C" w:rsidRPr="0075229C">
        <w:rPr>
          <w:rFonts w:asciiTheme="minorEastAsia" w:hAnsiTheme="minorEastAsia" w:cs="新細明體" w:hint="eastAsia"/>
          <w:b/>
          <w:szCs w:val="24"/>
        </w:rPr>
        <w:t>（</w:t>
      </w:r>
      <w:r w:rsidR="00CB718A">
        <w:rPr>
          <w:rFonts w:asciiTheme="minorEastAsia" w:hAnsiTheme="minorEastAsia" w:cs="新細明體" w:hint="eastAsia"/>
          <w:b/>
          <w:szCs w:val="24"/>
        </w:rPr>
        <w:t>20</w:t>
      </w:r>
      <w:r w:rsidR="00DF742C" w:rsidRPr="0075229C">
        <w:rPr>
          <w:rFonts w:asciiTheme="minorEastAsia" w:hAnsiTheme="minorEastAsia" w:cs="新細明體" w:hint="eastAsia"/>
          <w:b/>
          <w:szCs w:val="24"/>
        </w:rPr>
        <w:t>分鐘）</w:t>
      </w:r>
    </w:p>
    <w:p w:rsidR="00FC0B40" w:rsidRPr="005C0784" w:rsidRDefault="00FC0B40" w:rsidP="00FC0B40"/>
    <w:p w:rsidR="005C0784" w:rsidRDefault="00FC0B40" w:rsidP="00CB718A">
      <w:r>
        <w:rPr>
          <w:rFonts w:hint="eastAsia"/>
        </w:rPr>
        <w:t xml:space="preserve">　　各位聽眾好，我係韓曉華博士，好高興與大家一同分享當代新儒家的經典閱讀。</w:t>
      </w:r>
      <w:proofErr w:type="gramStart"/>
      <w:r w:rsidR="00E21FB7">
        <w:rPr>
          <w:rFonts w:hint="eastAsia"/>
        </w:rPr>
        <w:t>今集我</w:t>
      </w:r>
      <w:proofErr w:type="gramEnd"/>
      <w:r w:rsidR="00E21FB7">
        <w:rPr>
          <w:rFonts w:hint="eastAsia"/>
        </w:rPr>
        <w:t>會</w:t>
      </w:r>
      <w:r w:rsidR="00505661">
        <w:rPr>
          <w:rFonts w:hint="eastAsia"/>
        </w:rPr>
        <w:t>繼續</w:t>
      </w:r>
      <w:r w:rsidR="00E21FB7">
        <w:rPr>
          <w:rFonts w:hint="eastAsia"/>
        </w:rPr>
        <w:t>分享熊十力先生的《明心篇》</w:t>
      </w:r>
      <w:r w:rsidR="00505661">
        <w:rPr>
          <w:rFonts w:hint="eastAsia"/>
        </w:rPr>
        <w:t>，我手頭上的《明心篇》是收錄於《熊十力全集》第七卷，</w:t>
      </w:r>
      <w:r w:rsidR="00505661" w:rsidRPr="002620A5">
        <w:rPr>
          <w:rFonts w:asciiTheme="minorEastAsia" w:hAnsiTheme="minorEastAsia" w:hint="eastAsia"/>
        </w:rPr>
        <w:t>由頁145至頁329。</w:t>
      </w:r>
      <w:r w:rsidR="00505661">
        <w:rPr>
          <w:rFonts w:hint="eastAsia"/>
        </w:rPr>
        <w:t>《明心篇》原是在一九五九年四月由龍門書局印行，</w:t>
      </w:r>
      <w:r w:rsidR="002620A5">
        <w:rPr>
          <w:rFonts w:hint="eastAsia"/>
        </w:rPr>
        <w:t>《明心篇》依熊十力先生的說法原訂分成兩部分，即</w:t>
      </w:r>
      <w:r w:rsidR="00B31711">
        <w:rPr>
          <w:rFonts w:hint="eastAsia"/>
        </w:rPr>
        <w:t>〈</w:t>
      </w:r>
      <w:r w:rsidR="002620A5">
        <w:rPr>
          <w:rFonts w:hint="eastAsia"/>
        </w:rPr>
        <w:t>通義</w:t>
      </w:r>
      <w:r w:rsidR="00B31711">
        <w:rPr>
          <w:rFonts w:hint="eastAsia"/>
        </w:rPr>
        <w:t>〉</w:t>
      </w:r>
      <w:r w:rsidR="002620A5">
        <w:rPr>
          <w:rFonts w:hint="eastAsia"/>
        </w:rPr>
        <w:t>與</w:t>
      </w:r>
      <w:r w:rsidR="00B31711">
        <w:rPr>
          <w:rFonts w:hint="eastAsia"/>
        </w:rPr>
        <w:t>〈</w:t>
      </w:r>
      <w:r w:rsidR="002620A5">
        <w:rPr>
          <w:rFonts w:hint="eastAsia"/>
        </w:rPr>
        <w:t>要略</w:t>
      </w:r>
      <w:r w:rsidR="00B31711">
        <w:rPr>
          <w:rFonts w:hint="eastAsia"/>
        </w:rPr>
        <w:t>〉</w:t>
      </w:r>
      <w:r w:rsidR="002620A5">
        <w:rPr>
          <w:rFonts w:hint="eastAsia"/>
        </w:rPr>
        <w:t>，不過，在刊行的版本中並沒有要略一部分，只有名目而沒有內文。另外，值得一提的是《明心篇》並沒有目錄，或熊十力先生的作品中大多都是沒有目錄的，雖然，當中的內容條理</w:t>
      </w:r>
      <w:proofErr w:type="gramStart"/>
      <w:r w:rsidR="002620A5">
        <w:rPr>
          <w:rFonts w:hint="eastAsia"/>
        </w:rPr>
        <w:t>清晰，</w:t>
      </w:r>
      <w:proofErr w:type="gramEnd"/>
      <w:r w:rsidR="002620A5">
        <w:rPr>
          <w:rFonts w:hint="eastAsia"/>
        </w:rPr>
        <w:t>亦有區分不同的章節，但就是沒有目錄，這亦是帶來閱讀上的不方便。至於《明心篇》本身是熊十力先生《體用論》一書的其中一個章節，所以更沒有再作出章節的區分，而且，熊十力先生在行文時更不是以現代的學術論文格式而寫，沒有</w:t>
      </w:r>
      <w:proofErr w:type="gramStart"/>
      <w:r w:rsidR="002620A5">
        <w:rPr>
          <w:rFonts w:hint="eastAsia"/>
        </w:rPr>
        <w:t>註</w:t>
      </w:r>
      <w:proofErr w:type="gramEnd"/>
      <w:r w:rsidR="002620A5">
        <w:rPr>
          <w:rFonts w:hint="eastAsia"/>
        </w:rPr>
        <w:t>釋或具體的參考書目，反而像是古文的註解方式，在重要的句子後</w:t>
      </w:r>
      <w:proofErr w:type="gramStart"/>
      <w:r w:rsidR="002620A5">
        <w:rPr>
          <w:rFonts w:hint="eastAsia"/>
        </w:rPr>
        <w:t>以細字作為</w:t>
      </w:r>
      <w:proofErr w:type="gramEnd"/>
      <w:r w:rsidR="002620A5">
        <w:rPr>
          <w:rFonts w:hint="eastAsia"/>
        </w:rPr>
        <w:t>註解，如對整段文字有所補充或再引伸討論，則以「附識」的形式來說。或者可以這樣</w:t>
      </w:r>
      <w:r w:rsidR="00100919">
        <w:rPr>
          <w:rFonts w:hint="eastAsia"/>
        </w:rPr>
        <w:t>理解，在</w:t>
      </w:r>
      <w:r w:rsidR="002620A5">
        <w:rPr>
          <w:rFonts w:hint="eastAsia"/>
        </w:rPr>
        <w:t>閱讀熊十力先生的著作時，我們可以抱著閱讀古代文章的態度來處理，始終熊十力先生其實是處於文言文與語體文交替使用的時代，這些是需要注意的。</w:t>
      </w:r>
      <w:r w:rsidR="00CC2FB7">
        <w:rPr>
          <w:rFonts w:hint="eastAsia"/>
        </w:rPr>
        <w:t>另外，熊十力先生雖然處於新舊時代的交替，他卻並不是不接受新的事物，重點是他一方面認識新的事物，另一方面也從新的事物來區別出中國傳統文化的價值與意義。在《明心篇》的〈自序〉中，他明</w:t>
      </w:r>
      <w:r w:rsidR="008B156B">
        <w:rPr>
          <w:rFonts w:hint="eastAsia"/>
        </w:rPr>
        <w:t>言《明心篇》是「哲學的心理學」，他表示「科學的心理學」主要以解釋精神現象作為要點</w:t>
      </w:r>
      <w:r w:rsidR="009562B7">
        <w:rPr>
          <w:rFonts w:hint="eastAsia"/>
        </w:rPr>
        <w:t>，而以神經系統的活動或腦的作用與客觀世界的反映來說明精神或心理的現象</w:t>
      </w:r>
      <w:r w:rsidR="008B156B">
        <w:rPr>
          <w:rFonts w:hint="eastAsia"/>
        </w:rPr>
        <w:t>；而「哲學的心理學」卻是「返</w:t>
      </w:r>
      <w:proofErr w:type="gramStart"/>
      <w:r w:rsidR="008B156B">
        <w:rPr>
          <w:rFonts w:hint="eastAsia"/>
        </w:rPr>
        <w:t>己察識內部</w:t>
      </w:r>
      <w:proofErr w:type="gramEnd"/>
      <w:r w:rsidR="008B156B">
        <w:rPr>
          <w:rFonts w:hint="eastAsia"/>
        </w:rPr>
        <w:t>的生活之淵海」，要</w:t>
      </w:r>
      <w:r w:rsidR="009562B7">
        <w:rPr>
          <w:rFonts w:hint="eastAsia"/>
        </w:rPr>
        <w:t>處有二：</w:t>
      </w:r>
      <w:proofErr w:type="gramStart"/>
      <w:r w:rsidR="009562B7">
        <w:rPr>
          <w:rFonts w:hint="eastAsia"/>
        </w:rPr>
        <w:t>一</w:t>
      </w:r>
      <w:proofErr w:type="gramEnd"/>
      <w:r w:rsidR="009562B7">
        <w:rPr>
          <w:rFonts w:hint="eastAsia"/>
        </w:rPr>
        <w:t>者即是否</w:t>
      </w:r>
      <w:proofErr w:type="gramStart"/>
      <w:r w:rsidR="009562B7">
        <w:rPr>
          <w:rFonts w:hint="eastAsia"/>
        </w:rPr>
        <w:t>能明覺良知</w:t>
      </w:r>
      <w:proofErr w:type="gramEnd"/>
      <w:r w:rsidR="009562B7">
        <w:rPr>
          <w:rFonts w:hint="eastAsia"/>
        </w:rPr>
        <w:t>本體的常在；</w:t>
      </w:r>
      <w:proofErr w:type="gramStart"/>
      <w:r w:rsidR="009562B7">
        <w:rPr>
          <w:rFonts w:hint="eastAsia"/>
        </w:rPr>
        <w:t>一</w:t>
      </w:r>
      <w:proofErr w:type="gramEnd"/>
      <w:r w:rsidR="009562B7">
        <w:rPr>
          <w:rFonts w:hint="eastAsia"/>
        </w:rPr>
        <w:t>者是</w:t>
      </w:r>
      <w:proofErr w:type="gramStart"/>
      <w:r w:rsidR="009562B7">
        <w:rPr>
          <w:rFonts w:hint="eastAsia"/>
        </w:rPr>
        <w:t>體察雜染的</w:t>
      </w:r>
      <w:proofErr w:type="gramEnd"/>
      <w:r w:rsidR="009562B7">
        <w:rPr>
          <w:rFonts w:hint="eastAsia"/>
        </w:rPr>
        <w:t>叢生問題，換言之，《明心篇》即主要從工夫論的立場來討論「致知」與「改過」的問題。如</w:t>
      </w:r>
      <w:r w:rsidR="009562B7">
        <w:rPr>
          <w:rFonts w:hint="eastAsia"/>
        </w:rPr>
        <w:lastRenderedPageBreak/>
        <w:t>此，即可以說心理學中的「心」或「心靈」與中國傳統的思想中所的「心」其實是有很大的差異，近年來流行的</w:t>
      </w:r>
      <w:r w:rsidR="009562B7">
        <w:rPr>
          <w:rFonts w:hint="eastAsia"/>
        </w:rPr>
        <w:t>philosophy of mind</w:t>
      </w:r>
      <w:r w:rsidR="009562B7">
        <w:rPr>
          <w:rFonts w:hint="eastAsia"/>
        </w:rPr>
        <w:t>，有人譯作心靈哲學，然而，從</w:t>
      </w:r>
      <w:r w:rsidR="009562B7">
        <w:rPr>
          <w:rFonts w:hint="eastAsia"/>
        </w:rPr>
        <w:t>philosophy of mind</w:t>
      </w:r>
      <w:r w:rsidR="009562B7">
        <w:rPr>
          <w:rFonts w:hint="eastAsia"/>
        </w:rPr>
        <w:t>的內容來看，則並不是單純地探索「心靈」等偏具有形上學意味的哲學研究，而是以腦神經科學為基礎，探討「心智」或「認知」問題的哲學研究，甚至一些著名的哲學家，如</w:t>
      </w:r>
      <w:r w:rsidR="009562B7">
        <w:rPr>
          <w:rFonts w:hint="eastAsia"/>
        </w:rPr>
        <w:t>SEA</w:t>
      </w:r>
      <w:r w:rsidR="00ED4794">
        <w:rPr>
          <w:rFonts w:hint="eastAsia"/>
        </w:rPr>
        <w:t>LE</w:t>
      </w:r>
      <w:r w:rsidR="00ED4794">
        <w:rPr>
          <w:rFonts w:hint="eastAsia"/>
        </w:rPr>
        <w:t>寫作過很多相關</w:t>
      </w:r>
      <w:r w:rsidR="00ED4794">
        <w:rPr>
          <w:rFonts w:hint="eastAsia"/>
        </w:rPr>
        <w:t>philosophy of mind</w:t>
      </w:r>
      <w:r w:rsidR="00ED4794">
        <w:rPr>
          <w:rFonts w:hint="eastAsia"/>
        </w:rPr>
        <w:t>的著作，他更認為哲學的意義，其實是為科學理論作出更仔細完備的論述。</w:t>
      </w:r>
      <w:r w:rsidR="005E4379">
        <w:rPr>
          <w:rFonts w:hint="eastAsia"/>
        </w:rPr>
        <w:t>好了，</w:t>
      </w:r>
      <w:r w:rsidR="00B31711">
        <w:rPr>
          <w:rFonts w:hint="eastAsia"/>
        </w:rPr>
        <w:t>以下我們</w:t>
      </w:r>
      <w:r w:rsidR="005E4379">
        <w:rPr>
          <w:rFonts w:hint="eastAsia"/>
        </w:rPr>
        <w:t>正式討論《明心篇》的內容，首先會</w:t>
      </w:r>
      <w:r w:rsidR="00B31711">
        <w:rPr>
          <w:rFonts w:hint="eastAsia"/>
        </w:rPr>
        <w:t>討論</w:t>
      </w:r>
      <w:r w:rsidR="005E4379">
        <w:rPr>
          <w:rFonts w:hint="eastAsia"/>
        </w:rPr>
        <w:t>的是《明心篇》中</w:t>
      </w:r>
      <w:r w:rsidR="00B31711">
        <w:rPr>
          <w:rFonts w:hint="eastAsia"/>
        </w:rPr>
        <w:t>一個重要</w:t>
      </w:r>
      <w:r w:rsidR="005E4379">
        <w:rPr>
          <w:rFonts w:hint="eastAsia"/>
        </w:rPr>
        <w:t>的</w:t>
      </w:r>
      <w:r w:rsidR="00B31711">
        <w:rPr>
          <w:rFonts w:hint="eastAsia"/>
        </w:rPr>
        <w:t>議題：習染論。</w:t>
      </w:r>
    </w:p>
    <w:p w:rsidR="00B31711" w:rsidRPr="00ED4794" w:rsidRDefault="00B31711" w:rsidP="00CB718A"/>
    <w:p w:rsidR="00B31711" w:rsidRDefault="00B31711" w:rsidP="00B57022">
      <w:pPr>
        <w:jc w:val="both"/>
      </w:pPr>
      <w:r>
        <w:rPr>
          <w:rFonts w:hint="eastAsia"/>
        </w:rPr>
        <w:t xml:space="preserve">　　在《明心篇》的〈通義〉的開始，熊十力先生已經說出</w:t>
      </w:r>
      <w:r w:rsidR="00B57022">
        <w:rPr>
          <w:rFonts w:hint="eastAsia"/>
        </w:rPr>
        <w:t>所謂「</w:t>
      </w:r>
      <w:r>
        <w:rPr>
          <w:rFonts w:hint="eastAsia"/>
        </w:rPr>
        <w:t>明心</w:t>
      </w:r>
      <w:r w:rsidR="00B57022">
        <w:rPr>
          <w:rFonts w:hint="eastAsia"/>
        </w:rPr>
        <w:t>」</w:t>
      </w:r>
      <w:r>
        <w:rPr>
          <w:rFonts w:hint="eastAsia"/>
        </w:rPr>
        <w:t>的</w:t>
      </w:r>
      <w:r w:rsidR="00B57022">
        <w:rPr>
          <w:rFonts w:hint="eastAsia"/>
        </w:rPr>
        <w:t>意義</w:t>
      </w:r>
      <w:r>
        <w:rPr>
          <w:rFonts w:hint="eastAsia"/>
        </w:rPr>
        <w:t>，他說：「</w:t>
      </w:r>
      <w:proofErr w:type="gramStart"/>
      <w:r w:rsidR="00B57022">
        <w:rPr>
          <w:rFonts w:hint="eastAsia"/>
        </w:rPr>
        <w:t>追維孔</w:t>
      </w:r>
      <w:proofErr w:type="gramEnd"/>
      <w:r w:rsidR="00B57022">
        <w:rPr>
          <w:rFonts w:hint="eastAsia"/>
        </w:rPr>
        <w:t>門傳授，有盡心之學。其要旨，</w:t>
      </w:r>
      <w:proofErr w:type="gramStart"/>
      <w:r w:rsidR="00B57022">
        <w:rPr>
          <w:rFonts w:hint="eastAsia"/>
        </w:rPr>
        <w:t>在究明</w:t>
      </w:r>
      <w:proofErr w:type="gramEnd"/>
      <w:r w:rsidR="00B57022">
        <w:rPr>
          <w:rFonts w:hint="eastAsia"/>
        </w:rPr>
        <w:t>本心、</w:t>
      </w:r>
      <w:proofErr w:type="gramStart"/>
      <w:r w:rsidR="00B57022">
        <w:rPr>
          <w:rFonts w:hint="eastAsia"/>
        </w:rPr>
        <w:t>習心之</w:t>
      </w:r>
      <w:proofErr w:type="gramEnd"/>
      <w:r w:rsidR="00B57022">
        <w:rPr>
          <w:rFonts w:hint="eastAsia"/>
        </w:rPr>
        <w:t>大別，</w:t>
      </w:r>
      <w:proofErr w:type="gramStart"/>
      <w:r w:rsidR="00B57022">
        <w:rPr>
          <w:rFonts w:hint="eastAsia"/>
        </w:rPr>
        <w:t>毋以污習害</w:t>
      </w:r>
      <w:proofErr w:type="gramEnd"/>
      <w:r w:rsidR="00B57022">
        <w:rPr>
          <w:rFonts w:hint="eastAsia"/>
        </w:rPr>
        <w:t>其</w:t>
      </w:r>
      <w:r w:rsidR="00B57022" w:rsidRPr="00B57022">
        <w:rPr>
          <w:rFonts w:asciiTheme="minorEastAsia" w:hAnsiTheme="minorEastAsia" w:hint="eastAsia"/>
        </w:rPr>
        <w:t>本。</w:t>
      </w:r>
      <w:r w:rsidRPr="00B57022">
        <w:rPr>
          <w:rFonts w:asciiTheme="minorEastAsia" w:hAnsiTheme="minorEastAsia" w:hint="eastAsia"/>
        </w:rPr>
        <w:t>」</w:t>
      </w:r>
      <w:proofErr w:type="gramStart"/>
      <w:r w:rsidR="00B57022" w:rsidRPr="00B57022">
        <w:rPr>
          <w:rFonts w:asciiTheme="minorEastAsia" w:hAnsiTheme="minorEastAsia" w:hint="eastAsia"/>
        </w:rPr>
        <w:t>（</w:t>
      </w:r>
      <w:proofErr w:type="gramEnd"/>
      <w:r w:rsidR="00B57022" w:rsidRPr="00B57022">
        <w:rPr>
          <w:rFonts w:asciiTheme="minorEastAsia" w:hAnsiTheme="minorEastAsia" w:hint="eastAsia"/>
        </w:rPr>
        <w:t>頁152</w:t>
      </w:r>
      <w:r w:rsidR="00B57022">
        <w:rPr>
          <w:rFonts w:asciiTheme="minorEastAsia" w:hAnsiTheme="minorEastAsia" w:hint="eastAsia"/>
        </w:rPr>
        <w:t>換言之，《明心篇》的第一個寫作目的即在於辨明「本心」與「習心」的區別，</w:t>
      </w:r>
      <w:r w:rsidR="00AD6150">
        <w:rPr>
          <w:rFonts w:asciiTheme="minorEastAsia" w:hAnsiTheme="minorEastAsia" w:hint="eastAsia"/>
        </w:rPr>
        <w:t>而說明「本心」如何受到習染及習染的攻克即是《明心篇》的重要主題，亦即所謂「習染論」。</w:t>
      </w:r>
    </w:p>
    <w:p w:rsidR="005C0784" w:rsidRPr="00B31711" w:rsidRDefault="005C0784" w:rsidP="008168BB"/>
    <w:p w:rsidR="002620A5" w:rsidRDefault="009562B7" w:rsidP="008168BB">
      <w:r>
        <w:rPr>
          <w:rFonts w:hint="eastAsia"/>
        </w:rPr>
        <w:t xml:space="preserve">　　</w:t>
      </w:r>
      <w:r w:rsidR="00ED4794">
        <w:rPr>
          <w:rFonts w:hint="eastAsia"/>
        </w:rPr>
        <w:t>在《明心篇》的序言中，熊十力指出：「人生而含靈</w:t>
      </w:r>
      <w:proofErr w:type="gramStart"/>
      <w:r w:rsidR="00ED4794">
        <w:rPr>
          <w:rFonts w:hint="eastAsia"/>
        </w:rPr>
        <w:t>稟</w:t>
      </w:r>
      <w:proofErr w:type="gramEnd"/>
      <w:r w:rsidR="00ED4794">
        <w:rPr>
          <w:rFonts w:hint="eastAsia"/>
        </w:rPr>
        <w:t>氣，已成獨立體，便能以自力造作一切善行與不善行。」所謂「人生而含靈</w:t>
      </w:r>
      <w:proofErr w:type="gramStart"/>
      <w:r w:rsidR="00ED4794">
        <w:rPr>
          <w:rFonts w:hint="eastAsia"/>
        </w:rPr>
        <w:t>稟</w:t>
      </w:r>
      <w:proofErr w:type="gramEnd"/>
      <w:r w:rsidR="00ED4794">
        <w:rPr>
          <w:rFonts w:hint="eastAsia"/>
        </w:rPr>
        <w:t>氣」即是具有作為自主地行善的「本心」依據；</w:t>
      </w:r>
      <w:r w:rsidR="008E0BEC">
        <w:rPr>
          <w:rFonts w:hint="eastAsia"/>
        </w:rPr>
        <w:t>然而，作為「獨立體」來說，則是</w:t>
      </w:r>
      <w:r w:rsidR="00ED4794">
        <w:rPr>
          <w:rFonts w:hint="eastAsia"/>
        </w:rPr>
        <w:t>生理</w:t>
      </w:r>
      <w:r w:rsidR="008E0BEC">
        <w:rPr>
          <w:rFonts w:hint="eastAsia"/>
        </w:rPr>
        <w:t>的</w:t>
      </w:r>
      <w:r w:rsidR="00ED4794">
        <w:rPr>
          <w:rFonts w:hint="eastAsia"/>
        </w:rPr>
        <w:t>軀體</w:t>
      </w:r>
      <w:r w:rsidR="008E0BEC">
        <w:rPr>
          <w:rFonts w:hint="eastAsia"/>
        </w:rPr>
        <w:t>，</w:t>
      </w:r>
      <w:r w:rsidR="00ED4794">
        <w:rPr>
          <w:rFonts w:hint="eastAsia"/>
        </w:rPr>
        <w:t>是感性的、物質性的存在</w:t>
      </w:r>
      <w:r w:rsidR="008E0BEC">
        <w:rPr>
          <w:rFonts w:hint="eastAsia"/>
        </w:rPr>
        <w:t>體</w:t>
      </w:r>
      <w:r w:rsidR="00ED4794">
        <w:rPr>
          <w:rFonts w:hint="eastAsia"/>
        </w:rPr>
        <w:t>，這種意義下的「人」，即是孟子所</w:t>
      </w:r>
      <w:proofErr w:type="gramStart"/>
      <w:r w:rsidR="00ED4794">
        <w:rPr>
          <w:rFonts w:hint="eastAsia"/>
        </w:rPr>
        <w:t>說的「小體</w:t>
      </w:r>
      <w:proofErr w:type="gramEnd"/>
      <w:r w:rsidR="00ED4794">
        <w:rPr>
          <w:rFonts w:hint="eastAsia"/>
        </w:rPr>
        <w:t>」</w:t>
      </w:r>
      <w:r w:rsidR="008E0BEC">
        <w:rPr>
          <w:rFonts w:hint="eastAsia"/>
        </w:rPr>
        <w:t>。換言之，人既是具有行善的「本心」，卻也是具有生理性質的經驗個體，亦即人能以</w:t>
      </w:r>
      <w:proofErr w:type="gramStart"/>
      <w:r w:rsidR="008E0BEC">
        <w:rPr>
          <w:rFonts w:hint="eastAsia"/>
        </w:rPr>
        <w:t>明覺「</w:t>
      </w:r>
      <w:proofErr w:type="gramEnd"/>
      <w:r w:rsidR="008E0BEC">
        <w:rPr>
          <w:rFonts w:hint="eastAsia"/>
        </w:rPr>
        <w:t>本心」而作出種種的「善行」，也能依於感欲望的本能而作出種種未必合乎於「本心」的行為。然而，熊十力並不是認為依於感性欲望而作的行為即是「惡」，反而是從個體的意識活動結構來說「習染」的問題。熊十力說：「行雖不住，而其為</w:t>
      </w:r>
      <w:proofErr w:type="gramStart"/>
      <w:r w:rsidR="008E0BEC">
        <w:rPr>
          <w:rFonts w:hint="eastAsia"/>
        </w:rPr>
        <w:t>後密移</w:t>
      </w:r>
      <w:proofErr w:type="gramEnd"/>
      <w:r w:rsidR="008E0BEC">
        <w:rPr>
          <w:rFonts w:hint="eastAsia"/>
        </w:rPr>
        <w:t>，要皆有餘勢發生，退藏</w:t>
      </w:r>
      <w:proofErr w:type="gramStart"/>
      <w:r w:rsidR="005525E0">
        <w:rPr>
          <w:rFonts w:hint="eastAsia"/>
        </w:rPr>
        <w:t>于吾身</w:t>
      </w:r>
      <w:proofErr w:type="gramEnd"/>
      <w:r w:rsidR="005525E0">
        <w:rPr>
          <w:rFonts w:hint="eastAsia"/>
        </w:rPr>
        <w:t>中某種處所，亦復變動不居而潛流。</w:t>
      </w:r>
      <w:r w:rsidR="008E0BEC">
        <w:rPr>
          <w:rFonts w:hint="eastAsia"/>
        </w:rPr>
        <w:t>」</w:t>
      </w:r>
      <w:r w:rsidR="005525E0">
        <w:rPr>
          <w:rFonts w:hint="eastAsia"/>
        </w:rPr>
        <w:t>所謂「餘」是指以往的身體活動所遺留的結果；所謂「勢」是指一種作用；而「</w:t>
      </w:r>
      <w:proofErr w:type="gramStart"/>
      <w:r w:rsidR="005525E0">
        <w:rPr>
          <w:rFonts w:hint="eastAsia"/>
        </w:rPr>
        <w:t>餘勢</w:t>
      </w:r>
      <w:proofErr w:type="gramEnd"/>
      <w:r w:rsidR="005525E0">
        <w:rPr>
          <w:rFonts w:hint="eastAsia"/>
        </w:rPr>
        <w:t>」即是指個體的活動在意識的結構中遺留下來的影響，熊十力自己舉出對於過往所做的一些事，可以從追憶的角度來變化成為現在的意識活動的影響。好像我們在雨傘運動</w:t>
      </w:r>
      <w:proofErr w:type="gramStart"/>
      <w:r w:rsidR="005525E0">
        <w:rPr>
          <w:rFonts w:hint="eastAsia"/>
        </w:rPr>
        <w:t>一</w:t>
      </w:r>
      <w:proofErr w:type="gramEnd"/>
      <w:r w:rsidR="005525E0">
        <w:rPr>
          <w:rFonts w:hint="eastAsia"/>
        </w:rPr>
        <w:t>週年時會回憶過去的經歷，從而整理</w:t>
      </w:r>
      <w:r w:rsidR="008448D2">
        <w:rPr>
          <w:rFonts w:hint="eastAsia"/>
        </w:rPr>
        <w:t>現今的行動，如傘兵</w:t>
      </w:r>
      <w:proofErr w:type="gramStart"/>
      <w:r w:rsidR="008448D2">
        <w:rPr>
          <w:rFonts w:hint="eastAsia"/>
        </w:rPr>
        <w:t>落區呀</w:t>
      </w:r>
      <w:proofErr w:type="gramEnd"/>
      <w:r w:rsidR="008448D2">
        <w:rPr>
          <w:rFonts w:hint="eastAsia"/>
        </w:rPr>
        <w:t>。</w:t>
      </w:r>
      <w:r w:rsidR="005525E0">
        <w:rPr>
          <w:rFonts w:hint="eastAsia"/>
        </w:rPr>
        <w:t>熊十力又把這種「</w:t>
      </w:r>
      <w:proofErr w:type="gramStart"/>
      <w:r w:rsidR="005525E0">
        <w:rPr>
          <w:rFonts w:hint="eastAsia"/>
        </w:rPr>
        <w:t>餘勢</w:t>
      </w:r>
      <w:proofErr w:type="gramEnd"/>
      <w:r w:rsidR="005525E0">
        <w:rPr>
          <w:rFonts w:hint="eastAsia"/>
        </w:rPr>
        <w:t>」稱為「習」，而這種「習」作為另一組活動的動機或參與之下，即為「習心」。如此，</w:t>
      </w:r>
      <w:proofErr w:type="gramStart"/>
      <w:r w:rsidR="005525E0">
        <w:rPr>
          <w:rFonts w:hint="eastAsia"/>
        </w:rPr>
        <w:t>熊十力即辨明</w:t>
      </w:r>
      <w:proofErr w:type="gramEnd"/>
      <w:r w:rsidR="005525E0">
        <w:rPr>
          <w:rFonts w:hint="eastAsia"/>
        </w:rPr>
        <w:t>「本心」與「習心」的區別，「本心」</w:t>
      </w:r>
      <w:proofErr w:type="gramStart"/>
      <w:r w:rsidR="005525E0">
        <w:rPr>
          <w:rFonts w:hint="eastAsia"/>
        </w:rPr>
        <w:t>是明覺的</w:t>
      </w:r>
      <w:proofErr w:type="gramEnd"/>
      <w:r w:rsidR="005525E0">
        <w:rPr>
          <w:rFonts w:hint="eastAsia"/>
        </w:rPr>
        <w:t>良知本體，即善行的純粹道德意識；「習心」則是緣起於感性欲望，並依於意識活動中</w:t>
      </w:r>
      <w:r w:rsidR="008448D2">
        <w:rPr>
          <w:rFonts w:hint="eastAsia"/>
        </w:rPr>
        <w:t>再作為</w:t>
      </w:r>
      <w:r w:rsidR="005525E0">
        <w:rPr>
          <w:rFonts w:hint="eastAsia"/>
        </w:rPr>
        <w:t>具有影響力</w:t>
      </w:r>
      <w:r w:rsidR="008448D2">
        <w:rPr>
          <w:rFonts w:hint="eastAsia"/>
        </w:rPr>
        <w:t>的力量</w:t>
      </w:r>
      <w:r w:rsidR="005525E0">
        <w:rPr>
          <w:rFonts w:hint="eastAsia"/>
        </w:rPr>
        <w:t>。</w:t>
      </w:r>
      <w:r w:rsidR="008448D2">
        <w:rPr>
          <w:rFonts w:hint="eastAsia"/>
        </w:rPr>
        <w:t>在這</w:t>
      </w:r>
      <w:proofErr w:type="gramStart"/>
      <w:r w:rsidR="008448D2">
        <w:rPr>
          <w:rFonts w:hint="eastAsia"/>
        </w:rPr>
        <w:t>裏</w:t>
      </w:r>
      <w:proofErr w:type="gramEnd"/>
      <w:r w:rsidR="008448D2">
        <w:rPr>
          <w:rFonts w:hint="eastAsia"/>
        </w:rPr>
        <w:t>，我們可以留意熊十力思想的兩個要點：第一是熊十力講「意識結構」似乎一點也</w:t>
      </w:r>
      <w:proofErr w:type="gramStart"/>
      <w:r w:rsidR="008448D2">
        <w:rPr>
          <w:rFonts w:hint="eastAsia"/>
        </w:rPr>
        <w:t>不</w:t>
      </w:r>
      <w:proofErr w:type="gramEnd"/>
      <w:r w:rsidR="008448D2">
        <w:rPr>
          <w:rFonts w:hint="eastAsia"/>
        </w:rPr>
        <w:t>像是生於一百多年前學習並使用文言文的人，這方面其實是得力於他精</w:t>
      </w:r>
      <w:proofErr w:type="gramStart"/>
      <w:r w:rsidR="008448D2">
        <w:rPr>
          <w:rFonts w:hint="eastAsia"/>
        </w:rPr>
        <w:t>研</w:t>
      </w:r>
      <w:proofErr w:type="gramEnd"/>
      <w:r w:rsidR="008448D2">
        <w:rPr>
          <w:rFonts w:hint="eastAsia"/>
        </w:rPr>
        <w:t>佛教的</w:t>
      </w:r>
      <w:proofErr w:type="gramStart"/>
      <w:r w:rsidR="008448D2">
        <w:rPr>
          <w:rFonts w:hint="eastAsia"/>
        </w:rPr>
        <w:t>唯識學</w:t>
      </w:r>
      <w:proofErr w:type="gramEnd"/>
      <w:r w:rsidR="008448D2">
        <w:rPr>
          <w:rFonts w:hint="eastAsia"/>
        </w:rPr>
        <w:t>；第二是熊十力講「</w:t>
      </w:r>
      <w:proofErr w:type="gramStart"/>
      <w:r w:rsidR="008448D2">
        <w:rPr>
          <w:rFonts w:hint="eastAsia"/>
        </w:rPr>
        <w:t>餘勢</w:t>
      </w:r>
      <w:proofErr w:type="gramEnd"/>
      <w:r w:rsidR="008448D2">
        <w:rPr>
          <w:rFonts w:hint="eastAsia"/>
        </w:rPr>
        <w:t>」或「退藏</w:t>
      </w:r>
      <w:proofErr w:type="gramStart"/>
      <w:r w:rsidR="008448D2">
        <w:rPr>
          <w:rFonts w:hint="eastAsia"/>
        </w:rPr>
        <w:t>于吾身</w:t>
      </w:r>
      <w:proofErr w:type="gramEnd"/>
      <w:r w:rsidR="008448D2">
        <w:rPr>
          <w:rFonts w:hint="eastAsia"/>
        </w:rPr>
        <w:t>中某種處所」等的說法，其實就是</w:t>
      </w:r>
      <w:proofErr w:type="gramStart"/>
      <w:r w:rsidR="008448D2">
        <w:rPr>
          <w:rFonts w:hint="eastAsia"/>
        </w:rPr>
        <w:t>唯識學</w:t>
      </w:r>
      <w:proofErr w:type="gramEnd"/>
      <w:r w:rsidR="008448D2">
        <w:rPr>
          <w:rFonts w:hint="eastAsia"/>
        </w:rPr>
        <w:t>中的「種子學說」。</w:t>
      </w:r>
    </w:p>
    <w:p w:rsidR="002620A5" w:rsidRPr="008E0BEC" w:rsidRDefault="002620A5" w:rsidP="008168BB"/>
    <w:p w:rsidR="002620A5" w:rsidRDefault="008448D2" w:rsidP="008168BB">
      <w:pPr>
        <w:rPr>
          <w:rFonts w:hint="eastAsia"/>
        </w:rPr>
      </w:pPr>
      <w:r>
        <w:rPr>
          <w:rFonts w:hint="eastAsia"/>
        </w:rPr>
        <w:t xml:space="preserve">　　然而，「習染」的問題上，熊十力又並不止於從道德倫理的層面說出「本心」</w:t>
      </w:r>
      <w:r>
        <w:rPr>
          <w:rFonts w:hint="eastAsia"/>
        </w:rPr>
        <w:lastRenderedPageBreak/>
        <w:t>與「習心」的區別，他更從「習」乃是</w:t>
      </w:r>
      <w:r w:rsidR="00066C21">
        <w:rPr>
          <w:rFonts w:hint="eastAsia"/>
        </w:rPr>
        <w:t>由</w:t>
      </w:r>
      <w:r>
        <w:rPr>
          <w:rFonts w:hint="eastAsia"/>
        </w:rPr>
        <w:t>感性的、物質的生理軀體</w:t>
      </w:r>
      <w:r w:rsidR="00E020FC">
        <w:rPr>
          <w:rFonts w:hint="eastAsia"/>
        </w:rPr>
        <w:t>的影響力</w:t>
      </w:r>
      <w:r w:rsidR="00066C21">
        <w:rPr>
          <w:rFonts w:hint="eastAsia"/>
        </w:rPr>
        <w:t>而來，</w:t>
      </w:r>
      <w:r w:rsidR="00E020FC">
        <w:rPr>
          <w:rFonts w:hint="eastAsia"/>
        </w:rPr>
        <w:t>從而把「習染」區分成道德倫理意義上的感性欲望與知識論意義上的感性經驗。對於這兩種「習染」，熊十力命名前者為「情意方面的</w:t>
      </w:r>
      <w:proofErr w:type="gramStart"/>
      <w:r w:rsidR="00E020FC">
        <w:rPr>
          <w:rFonts w:hint="eastAsia"/>
        </w:rPr>
        <w:t>雜染」</w:t>
      </w:r>
      <w:proofErr w:type="gramEnd"/>
      <w:r w:rsidR="00E020FC">
        <w:rPr>
          <w:rFonts w:hint="eastAsia"/>
        </w:rPr>
        <w:t>；後者則是「</w:t>
      </w:r>
      <w:proofErr w:type="gramStart"/>
      <w:r w:rsidR="00E020FC">
        <w:rPr>
          <w:rFonts w:hint="eastAsia"/>
        </w:rPr>
        <w:t>知見方面</w:t>
      </w:r>
      <w:proofErr w:type="gramEnd"/>
      <w:r w:rsidR="00E020FC">
        <w:rPr>
          <w:rFonts w:hint="eastAsia"/>
        </w:rPr>
        <w:t>的</w:t>
      </w:r>
      <w:proofErr w:type="gramStart"/>
      <w:r w:rsidR="00E020FC">
        <w:rPr>
          <w:rFonts w:hint="eastAsia"/>
        </w:rPr>
        <w:t>雜染」</w:t>
      </w:r>
      <w:proofErr w:type="gramEnd"/>
      <w:r w:rsidR="00E020FC">
        <w:rPr>
          <w:rFonts w:hint="eastAsia"/>
        </w:rPr>
        <w:t>，熊十力指出「情意方面的</w:t>
      </w:r>
      <w:proofErr w:type="gramStart"/>
      <w:r w:rsidR="00E020FC">
        <w:rPr>
          <w:rFonts w:hint="eastAsia"/>
        </w:rPr>
        <w:t>雜染」</w:t>
      </w:r>
      <w:proofErr w:type="gramEnd"/>
      <w:r w:rsidR="00E020FC">
        <w:rPr>
          <w:rFonts w:hint="eastAsia"/>
        </w:rPr>
        <w:t>即是「世間所謂個人主義之名利權威等私欲」，這些務必克去；而「</w:t>
      </w:r>
      <w:proofErr w:type="gramStart"/>
      <w:r w:rsidR="00E020FC">
        <w:rPr>
          <w:rFonts w:hint="eastAsia"/>
        </w:rPr>
        <w:t>知見方面</w:t>
      </w:r>
      <w:proofErr w:type="gramEnd"/>
      <w:r w:rsidR="00E020FC">
        <w:rPr>
          <w:rFonts w:hint="eastAsia"/>
        </w:rPr>
        <w:t>的</w:t>
      </w:r>
      <w:proofErr w:type="gramStart"/>
      <w:r w:rsidR="00E020FC">
        <w:rPr>
          <w:rFonts w:hint="eastAsia"/>
        </w:rPr>
        <w:t>雜染」</w:t>
      </w:r>
      <w:proofErr w:type="gramEnd"/>
      <w:r w:rsidR="00E020FC">
        <w:rPr>
          <w:rFonts w:hint="eastAsia"/>
        </w:rPr>
        <w:t>即是記憶與狹隘經驗所造成的成見，然而，此知識論意義的「習染」卻是「慎於防治而不可去」的，由此可見，在熊十力的「習染」問題上，他並不是純然地指出「感性欲望」為「惡」，而是透過「</w:t>
      </w:r>
      <w:proofErr w:type="gramStart"/>
      <w:r w:rsidR="00E020FC">
        <w:rPr>
          <w:rFonts w:hint="eastAsia"/>
        </w:rPr>
        <w:t>餘勢</w:t>
      </w:r>
      <w:proofErr w:type="gramEnd"/>
      <w:r w:rsidR="00E020FC">
        <w:rPr>
          <w:rFonts w:hint="eastAsia"/>
        </w:rPr>
        <w:t>」、「習染」的論述上來說「習心」，或者「為</w:t>
      </w:r>
      <w:proofErr w:type="gramStart"/>
      <w:r w:rsidR="00E020FC">
        <w:rPr>
          <w:rFonts w:hint="eastAsia"/>
        </w:rPr>
        <w:t>善去惡</w:t>
      </w:r>
      <w:proofErr w:type="gramEnd"/>
      <w:r w:rsidR="00E020FC">
        <w:rPr>
          <w:rFonts w:hint="eastAsia"/>
        </w:rPr>
        <w:t>」的問題。</w:t>
      </w:r>
    </w:p>
    <w:p w:rsidR="00E020FC" w:rsidRDefault="00E020FC" w:rsidP="008168BB">
      <w:pPr>
        <w:rPr>
          <w:rFonts w:hint="eastAsia"/>
        </w:rPr>
      </w:pPr>
    </w:p>
    <w:p w:rsidR="00E020FC" w:rsidRPr="00E020FC" w:rsidRDefault="00E020FC" w:rsidP="008168BB">
      <w:pPr>
        <w:rPr>
          <w:b/>
        </w:rPr>
      </w:pPr>
      <w:r>
        <w:rPr>
          <w:rFonts w:hint="eastAsia"/>
        </w:rPr>
        <w:t xml:space="preserve">　　當然，從《明心篇》的「習染」說來看，熊十力的工夫論思想仍有許多可作</w:t>
      </w:r>
      <w:r w:rsidR="00965040">
        <w:rPr>
          <w:rFonts w:hint="eastAsia"/>
        </w:rPr>
        <w:t>討論的地方，如</w:t>
      </w:r>
      <w:proofErr w:type="gramStart"/>
      <w:r w:rsidR="00965040">
        <w:rPr>
          <w:rFonts w:hint="eastAsia"/>
        </w:rPr>
        <w:t>習染說與傳統</w:t>
      </w:r>
      <w:proofErr w:type="gramEnd"/>
      <w:r w:rsidR="00965040">
        <w:rPr>
          <w:rFonts w:hint="eastAsia"/>
        </w:rPr>
        <w:t>儒學中的「氣」性的關係，「感性欲望」的各種分析，習染說作為個體的內部影響與經驗世界的關係等。不過，在這</w:t>
      </w:r>
      <w:proofErr w:type="gramStart"/>
      <w:r w:rsidR="00965040">
        <w:rPr>
          <w:rFonts w:hint="eastAsia"/>
        </w:rPr>
        <w:t>裏</w:t>
      </w:r>
      <w:proofErr w:type="gramEnd"/>
      <w:r w:rsidR="00965040">
        <w:rPr>
          <w:rFonts w:hint="eastAsia"/>
        </w:rPr>
        <w:t>我們都不多作詳細討論，反而從一個介紹的角度來看，熊十力《明心篇》的「習染說」其實是對於「惡」的形式有一個在傳統儒學中較為突出的論述。或者，</w:t>
      </w:r>
      <w:proofErr w:type="gramStart"/>
      <w:r w:rsidR="00965040">
        <w:rPr>
          <w:rFonts w:hint="eastAsia"/>
        </w:rPr>
        <w:t>今集到</w:t>
      </w:r>
      <w:proofErr w:type="gramEnd"/>
      <w:r w:rsidR="00965040">
        <w:rPr>
          <w:rFonts w:hint="eastAsia"/>
        </w:rPr>
        <w:t>此為止，下集會繼續講熊十力《明心篇》的本心論與智識論。</w:t>
      </w:r>
    </w:p>
    <w:p w:rsidR="002620A5" w:rsidRDefault="002620A5" w:rsidP="008168BB"/>
    <w:p w:rsidR="002620A5" w:rsidRPr="009B7BC1" w:rsidRDefault="002620A5" w:rsidP="008168BB"/>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CB718A">
        <w:rPr>
          <w:rFonts w:hint="eastAsia"/>
        </w:rPr>
        <w:t>四</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47" w:rsidRDefault="00FA6F47" w:rsidP="004E4328">
      <w:r>
        <w:separator/>
      </w:r>
    </w:p>
  </w:endnote>
  <w:endnote w:type="continuationSeparator" w:id="0">
    <w:p w:rsidR="00FA6F47" w:rsidRDefault="00FA6F47"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47" w:rsidRDefault="00FA6F47" w:rsidP="004E4328">
      <w:r>
        <w:separator/>
      </w:r>
    </w:p>
  </w:footnote>
  <w:footnote w:type="continuationSeparator" w:id="0">
    <w:p w:rsidR="00FA6F47" w:rsidRDefault="00FA6F47"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0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75CF"/>
    <w:rsid w:val="00030C55"/>
    <w:rsid w:val="000327A8"/>
    <w:rsid w:val="00037574"/>
    <w:rsid w:val="00044869"/>
    <w:rsid w:val="000461C6"/>
    <w:rsid w:val="0005052F"/>
    <w:rsid w:val="0005288C"/>
    <w:rsid w:val="00054E53"/>
    <w:rsid w:val="000575C7"/>
    <w:rsid w:val="00060831"/>
    <w:rsid w:val="00061059"/>
    <w:rsid w:val="00062A4F"/>
    <w:rsid w:val="00063560"/>
    <w:rsid w:val="00066BF8"/>
    <w:rsid w:val="00066C21"/>
    <w:rsid w:val="0007044A"/>
    <w:rsid w:val="00070DF4"/>
    <w:rsid w:val="000712CB"/>
    <w:rsid w:val="00073056"/>
    <w:rsid w:val="0007350E"/>
    <w:rsid w:val="0007351C"/>
    <w:rsid w:val="00074578"/>
    <w:rsid w:val="00075C87"/>
    <w:rsid w:val="00075CE1"/>
    <w:rsid w:val="0007754C"/>
    <w:rsid w:val="000800A9"/>
    <w:rsid w:val="00081722"/>
    <w:rsid w:val="00082C33"/>
    <w:rsid w:val="00082D3C"/>
    <w:rsid w:val="00084CB9"/>
    <w:rsid w:val="00085FB5"/>
    <w:rsid w:val="00086F82"/>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0919"/>
    <w:rsid w:val="001055D3"/>
    <w:rsid w:val="001112F7"/>
    <w:rsid w:val="001139EC"/>
    <w:rsid w:val="001142A3"/>
    <w:rsid w:val="00115CEC"/>
    <w:rsid w:val="00115E8C"/>
    <w:rsid w:val="00124E6D"/>
    <w:rsid w:val="001313C9"/>
    <w:rsid w:val="00132399"/>
    <w:rsid w:val="001349A6"/>
    <w:rsid w:val="00134C21"/>
    <w:rsid w:val="00134D48"/>
    <w:rsid w:val="00140AB5"/>
    <w:rsid w:val="00141FC6"/>
    <w:rsid w:val="001449D2"/>
    <w:rsid w:val="001450C0"/>
    <w:rsid w:val="00147474"/>
    <w:rsid w:val="0015108E"/>
    <w:rsid w:val="00152499"/>
    <w:rsid w:val="00155568"/>
    <w:rsid w:val="0016591B"/>
    <w:rsid w:val="00167A38"/>
    <w:rsid w:val="00170317"/>
    <w:rsid w:val="001903A5"/>
    <w:rsid w:val="00191A54"/>
    <w:rsid w:val="001951A1"/>
    <w:rsid w:val="001A2615"/>
    <w:rsid w:val="001A6C20"/>
    <w:rsid w:val="001A789D"/>
    <w:rsid w:val="001B576D"/>
    <w:rsid w:val="001B608E"/>
    <w:rsid w:val="001C2A4C"/>
    <w:rsid w:val="001C4459"/>
    <w:rsid w:val="001D1CC1"/>
    <w:rsid w:val="001D2527"/>
    <w:rsid w:val="001D6679"/>
    <w:rsid w:val="001D6914"/>
    <w:rsid w:val="001D769E"/>
    <w:rsid w:val="001E0A17"/>
    <w:rsid w:val="001E30B4"/>
    <w:rsid w:val="001E5248"/>
    <w:rsid w:val="001F1DE2"/>
    <w:rsid w:val="001F2CC6"/>
    <w:rsid w:val="00200F5C"/>
    <w:rsid w:val="00207DB3"/>
    <w:rsid w:val="002111ED"/>
    <w:rsid w:val="0021282B"/>
    <w:rsid w:val="00212C7B"/>
    <w:rsid w:val="00213A5B"/>
    <w:rsid w:val="00226CF1"/>
    <w:rsid w:val="00233474"/>
    <w:rsid w:val="00233D96"/>
    <w:rsid w:val="00235DC4"/>
    <w:rsid w:val="00236458"/>
    <w:rsid w:val="00236DCF"/>
    <w:rsid w:val="00243834"/>
    <w:rsid w:val="00244C77"/>
    <w:rsid w:val="002502B1"/>
    <w:rsid w:val="002507E4"/>
    <w:rsid w:val="00250BA9"/>
    <w:rsid w:val="00252C3C"/>
    <w:rsid w:val="00255FEA"/>
    <w:rsid w:val="002620A5"/>
    <w:rsid w:val="00267647"/>
    <w:rsid w:val="002700DF"/>
    <w:rsid w:val="0027183A"/>
    <w:rsid w:val="00276277"/>
    <w:rsid w:val="00280832"/>
    <w:rsid w:val="00281A83"/>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7F5C"/>
    <w:rsid w:val="002D0AB7"/>
    <w:rsid w:val="002D3DE7"/>
    <w:rsid w:val="002E0344"/>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4944"/>
    <w:rsid w:val="00376141"/>
    <w:rsid w:val="00383C46"/>
    <w:rsid w:val="003853F5"/>
    <w:rsid w:val="00385503"/>
    <w:rsid w:val="00385A94"/>
    <w:rsid w:val="00386101"/>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263F"/>
    <w:rsid w:val="004C3886"/>
    <w:rsid w:val="004C4B22"/>
    <w:rsid w:val="004D30AE"/>
    <w:rsid w:val="004D3A51"/>
    <w:rsid w:val="004D4C60"/>
    <w:rsid w:val="004D5246"/>
    <w:rsid w:val="004E41D8"/>
    <w:rsid w:val="004E4328"/>
    <w:rsid w:val="004E4DDD"/>
    <w:rsid w:val="004F6ABD"/>
    <w:rsid w:val="004F701F"/>
    <w:rsid w:val="00500CC4"/>
    <w:rsid w:val="005011BD"/>
    <w:rsid w:val="005022C1"/>
    <w:rsid w:val="00502742"/>
    <w:rsid w:val="00502CE6"/>
    <w:rsid w:val="00502E51"/>
    <w:rsid w:val="005037FA"/>
    <w:rsid w:val="00503DD0"/>
    <w:rsid w:val="00505661"/>
    <w:rsid w:val="00507FFC"/>
    <w:rsid w:val="005111DB"/>
    <w:rsid w:val="00511E2A"/>
    <w:rsid w:val="005127C3"/>
    <w:rsid w:val="00515095"/>
    <w:rsid w:val="00522771"/>
    <w:rsid w:val="0052491B"/>
    <w:rsid w:val="005303BE"/>
    <w:rsid w:val="00531FF3"/>
    <w:rsid w:val="005415F2"/>
    <w:rsid w:val="00542ACA"/>
    <w:rsid w:val="0054788C"/>
    <w:rsid w:val="005525E0"/>
    <w:rsid w:val="00554331"/>
    <w:rsid w:val="0056022A"/>
    <w:rsid w:val="005623A0"/>
    <w:rsid w:val="00563786"/>
    <w:rsid w:val="00564F30"/>
    <w:rsid w:val="005673E8"/>
    <w:rsid w:val="0057168D"/>
    <w:rsid w:val="00576114"/>
    <w:rsid w:val="00577106"/>
    <w:rsid w:val="00577DA4"/>
    <w:rsid w:val="00580645"/>
    <w:rsid w:val="00582467"/>
    <w:rsid w:val="00586E79"/>
    <w:rsid w:val="00587202"/>
    <w:rsid w:val="00587CDF"/>
    <w:rsid w:val="00593933"/>
    <w:rsid w:val="00596209"/>
    <w:rsid w:val="005A4066"/>
    <w:rsid w:val="005A7551"/>
    <w:rsid w:val="005B1B0C"/>
    <w:rsid w:val="005B263D"/>
    <w:rsid w:val="005B6BB5"/>
    <w:rsid w:val="005C0784"/>
    <w:rsid w:val="005C1218"/>
    <w:rsid w:val="005C1CCF"/>
    <w:rsid w:val="005C3756"/>
    <w:rsid w:val="005C48C9"/>
    <w:rsid w:val="005C71A6"/>
    <w:rsid w:val="005D183C"/>
    <w:rsid w:val="005D31D6"/>
    <w:rsid w:val="005D3BCD"/>
    <w:rsid w:val="005D41CB"/>
    <w:rsid w:val="005D51E6"/>
    <w:rsid w:val="005D55CF"/>
    <w:rsid w:val="005D6F8C"/>
    <w:rsid w:val="005E115C"/>
    <w:rsid w:val="005E4379"/>
    <w:rsid w:val="005E6AD3"/>
    <w:rsid w:val="005E6BE8"/>
    <w:rsid w:val="005F277E"/>
    <w:rsid w:val="005F4FE6"/>
    <w:rsid w:val="005F52F3"/>
    <w:rsid w:val="00600B1A"/>
    <w:rsid w:val="00613240"/>
    <w:rsid w:val="00615EE1"/>
    <w:rsid w:val="006165A4"/>
    <w:rsid w:val="00621638"/>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300"/>
    <w:rsid w:val="006669BE"/>
    <w:rsid w:val="006669C5"/>
    <w:rsid w:val="00667DA1"/>
    <w:rsid w:val="00672516"/>
    <w:rsid w:val="0067428C"/>
    <w:rsid w:val="00674FCC"/>
    <w:rsid w:val="00677626"/>
    <w:rsid w:val="0068420B"/>
    <w:rsid w:val="00686793"/>
    <w:rsid w:val="00690EDD"/>
    <w:rsid w:val="00692964"/>
    <w:rsid w:val="006A08EF"/>
    <w:rsid w:val="006A5657"/>
    <w:rsid w:val="006A7EF9"/>
    <w:rsid w:val="006B3E7E"/>
    <w:rsid w:val="006B4B1A"/>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71BF6"/>
    <w:rsid w:val="007766DB"/>
    <w:rsid w:val="00777ADF"/>
    <w:rsid w:val="007826BF"/>
    <w:rsid w:val="007845D5"/>
    <w:rsid w:val="00796642"/>
    <w:rsid w:val="00797164"/>
    <w:rsid w:val="0079765F"/>
    <w:rsid w:val="00797F79"/>
    <w:rsid w:val="00797FFA"/>
    <w:rsid w:val="007A10A5"/>
    <w:rsid w:val="007A25F6"/>
    <w:rsid w:val="007B1087"/>
    <w:rsid w:val="007B3F22"/>
    <w:rsid w:val="007B72C9"/>
    <w:rsid w:val="007C1025"/>
    <w:rsid w:val="007C3CA3"/>
    <w:rsid w:val="007C55AF"/>
    <w:rsid w:val="007C7224"/>
    <w:rsid w:val="007D0F02"/>
    <w:rsid w:val="007D15A7"/>
    <w:rsid w:val="007D51E3"/>
    <w:rsid w:val="007E5CE4"/>
    <w:rsid w:val="007E6AF4"/>
    <w:rsid w:val="007E6DFD"/>
    <w:rsid w:val="007F2E72"/>
    <w:rsid w:val="007F469D"/>
    <w:rsid w:val="007F6C40"/>
    <w:rsid w:val="00800A4B"/>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48D2"/>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828"/>
    <w:rsid w:val="008C2911"/>
    <w:rsid w:val="008C2BAC"/>
    <w:rsid w:val="008C5E22"/>
    <w:rsid w:val="008D0ABD"/>
    <w:rsid w:val="008D2371"/>
    <w:rsid w:val="008D2E52"/>
    <w:rsid w:val="008E0BEC"/>
    <w:rsid w:val="008E2991"/>
    <w:rsid w:val="008F17AF"/>
    <w:rsid w:val="008F3220"/>
    <w:rsid w:val="008F3BAC"/>
    <w:rsid w:val="008F7354"/>
    <w:rsid w:val="008F7F53"/>
    <w:rsid w:val="00901EAA"/>
    <w:rsid w:val="00907224"/>
    <w:rsid w:val="00914F2D"/>
    <w:rsid w:val="00923BE1"/>
    <w:rsid w:val="0092567A"/>
    <w:rsid w:val="00931C5B"/>
    <w:rsid w:val="00931F77"/>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80582"/>
    <w:rsid w:val="00981025"/>
    <w:rsid w:val="00981194"/>
    <w:rsid w:val="009821ED"/>
    <w:rsid w:val="00984D84"/>
    <w:rsid w:val="00990B1E"/>
    <w:rsid w:val="00992C13"/>
    <w:rsid w:val="00992F2F"/>
    <w:rsid w:val="00994B94"/>
    <w:rsid w:val="00996447"/>
    <w:rsid w:val="0099765D"/>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37C7"/>
    <w:rsid w:val="00A04F55"/>
    <w:rsid w:val="00A132A6"/>
    <w:rsid w:val="00A1571F"/>
    <w:rsid w:val="00A1687D"/>
    <w:rsid w:val="00A17C24"/>
    <w:rsid w:val="00A229C1"/>
    <w:rsid w:val="00A23AE6"/>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A1F5D"/>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429A"/>
    <w:rsid w:val="00AE6B40"/>
    <w:rsid w:val="00AE6D2B"/>
    <w:rsid w:val="00B00CC2"/>
    <w:rsid w:val="00B0142A"/>
    <w:rsid w:val="00B11126"/>
    <w:rsid w:val="00B11E52"/>
    <w:rsid w:val="00B13D85"/>
    <w:rsid w:val="00B20576"/>
    <w:rsid w:val="00B22ABE"/>
    <w:rsid w:val="00B23152"/>
    <w:rsid w:val="00B2588F"/>
    <w:rsid w:val="00B25D26"/>
    <w:rsid w:val="00B26DD3"/>
    <w:rsid w:val="00B31711"/>
    <w:rsid w:val="00B36188"/>
    <w:rsid w:val="00B371A7"/>
    <w:rsid w:val="00B41F0D"/>
    <w:rsid w:val="00B467B9"/>
    <w:rsid w:val="00B55322"/>
    <w:rsid w:val="00B56998"/>
    <w:rsid w:val="00B57022"/>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C354E"/>
    <w:rsid w:val="00BC5403"/>
    <w:rsid w:val="00BC6C19"/>
    <w:rsid w:val="00BD1D09"/>
    <w:rsid w:val="00BD3DCD"/>
    <w:rsid w:val="00BD6AC7"/>
    <w:rsid w:val="00BD7B32"/>
    <w:rsid w:val="00BE2FC1"/>
    <w:rsid w:val="00BE306F"/>
    <w:rsid w:val="00BF1E1F"/>
    <w:rsid w:val="00BF20E3"/>
    <w:rsid w:val="00BF2AFF"/>
    <w:rsid w:val="00C02BC9"/>
    <w:rsid w:val="00C05661"/>
    <w:rsid w:val="00C056DA"/>
    <w:rsid w:val="00C058AD"/>
    <w:rsid w:val="00C07849"/>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F7C"/>
    <w:rsid w:val="00CA18C0"/>
    <w:rsid w:val="00CA1CBE"/>
    <w:rsid w:val="00CA3A9D"/>
    <w:rsid w:val="00CA3E0B"/>
    <w:rsid w:val="00CA4490"/>
    <w:rsid w:val="00CA58C3"/>
    <w:rsid w:val="00CB4FAB"/>
    <w:rsid w:val="00CB718A"/>
    <w:rsid w:val="00CC2FB7"/>
    <w:rsid w:val="00CC38F6"/>
    <w:rsid w:val="00CC405C"/>
    <w:rsid w:val="00CC5733"/>
    <w:rsid w:val="00CD6E21"/>
    <w:rsid w:val="00CD77AE"/>
    <w:rsid w:val="00CE0647"/>
    <w:rsid w:val="00CE5B9B"/>
    <w:rsid w:val="00CE62C8"/>
    <w:rsid w:val="00CF6579"/>
    <w:rsid w:val="00D012B5"/>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3656"/>
    <w:rsid w:val="00D412AB"/>
    <w:rsid w:val="00D4206E"/>
    <w:rsid w:val="00D44D41"/>
    <w:rsid w:val="00D44FF1"/>
    <w:rsid w:val="00D515FF"/>
    <w:rsid w:val="00D55914"/>
    <w:rsid w:val="00D61918"/>
    <w:rsid w:val="00D626D9"/>
    <w:rsid w:val="00D63A01"/>
    <w:rsid w:val="00D6601A"/>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2049"/>
    <w:rsid w:val="00DB2853"/>
    <w:rsid w:val="00DB580B"/>
    <w:rsid w:val="00DC1DE9"/>
    <w:rsid w:val="00DC4365"/>
    <w:rsid w:val="00DC4A51"/>
    <w:rsid w:val="00DD1953"/>
    <w:rsid w:val="00DD2ED0"/>
    <w:rsid w:val="00DD3613"/>
    <w:rsid w:val="00DD6A83"/>
    <w:rsid w:val="00DE1A19"/>
    <w:rsid w:val="00DE2601"/>
    <w:rsid w:val="00DE3FB7"/>
    <w:rsid w:val="00DE55E6"/>
    <w:rsid w:val="00DE5E03"/>
    <w:rsid w:val="00DF2CF6"/>
    <w:rsid w:val="00DF4754"/>
    <w:rsid w:val="00DF742C"/>
    <w:rsid w:val="00E00EB9"/>
    <w:rsid w:val="00E020FC"/>
    <w:rsid w:val="00E02B24"/>
    <w:rsid w:val="00E02EB1"/>
    <w:rsid w:val="00E03247"/>
    <w:rsid w:val="00E07878"/>
    <w:rsid w:val="00E15AC8"/>
    <w:rsid w:val="00E21FB7"/>
    <w:rsid w:val="00E24C43"/>
    <w:rsid w:val="00E24E41"/>
    <w:rsid w:val="00E263E7"/>
    <w:rsid w:val="00E3417B"/>
    <w:rsid w:val="00E359E8"/>
    <w:rsid w:val="00E37AB4"/>
    <w:rsid w:val="00E470CD"/>
    <w:rsid w:val="00E47402"/>
    <w:rsid w:val="00E5290F"/>
    <w:rsid w:val="00E63055"/>
    <w:rsid w:val="00E63161"/>
    <w:rsid w:val="00E71C38"/>
    <w:rsid w:val="00E71FF9"/>
    <w:rsid w:val="00E8503F"/>
    <w:rsid w:val="00E91F51"/>
    <w:rsid w:val="00EA118A"/>
    <w:rsid w:val="00EA1D09"/>
    <w:rsid w:val="00EA235C"/>
    <w:rsid w:val="00EA3EF9"/>
    <w:rsid w:val="00EA4C10"/>
    <w:rsid w:val="00EA5407"/>
    <w:rsid w:val="00EA7384"/>
    <w:rsid w:val="00EB7484"/>
    <w:rsid w:val="00EC11C3"/>
    <w:rsid w:val="00EC3734"/>
    <w:rsid w:val="00EC6D4A"/>
    <w:rsid w:val="00ED159D"/>
    <w:rsid w:val="00ED4794"/>
    <w:rsid w:val="00EE49A6"/>
    <w:rsid w:val="00EF0EDE"/>
    <w:rsid w:val="00EF108B"/>
    <w:rsid w:val="00EF4A58"/>
    <w:rsid w:val="00EF7F3D"/>
    <w:rsid w:val="00EF7FB1"/>
    <w:rsid w:val="00F04AD9"/>
    <w:rsid w:val="00F04B34"/>
    <w:rsid w:val="00F130E2"/>
    <w:rsid w:val="00F14E4E"/>
    <w:rsid w:val="00F160C6"/>
    <w:rsid w:val="00F20389"/>
    <w:rsid w:val="00F22AF8"/>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71ACB"/>
    <w:rsid w:val="00F874DA"/>
    <w:rsid w:val="00F908EE"/>
    <w:rsid w:val="00F90B70"/>
    <w:rsid w:val="00F92370"/>
    <w:rsid w:val="00F93E32"/>
    <w:rsid w:val="00F965F4"/>
    <w:rsid w:val="00F97DBF"/>
    <w:rsid w:val="00FA6F47"/>
    <w:rsid w:val="00FB011E"/>
    <w:rsid w:val="00FB3A7D"/>
    <w:rsid w:val="00FB4DF6"/>
    <w:rsid w:val="00FB5295"/>
    <w:rsid w:val="00FC0B40"/>
    <w:rsid w:val="00FC378C"/>
    <w:rsid w:val="00FC59A9"/>
    <w:rsid w:val="00FD04DD"/>
    <w:rsid w:val="00FD1F31"/>
    <w:rsid w:val="00FD461B"/>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FB2AD-3C11-4FD3-9138-F16BE41F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2015-10-27T03:16:00Z</cp:lastPrinted>
  <dcterms:created xsi:type="dcterms:W3CDTF">2015-10-27T04:01:00Z</dcterms:created>
  <dcterms:modified xsi:type="dcterms:W3CDTF">2015-11-03T04:10:00Z</dcterms:modified>
</cp:coreProperties>
</file>